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1D" w:rsidRPr="00573BE0" w:rsidRDefault="007E6D1D" w:rsidP="007E6D1D">
      <w:pPr>
        <w:pStyle w:val="4"/>
        <w:rPr>
          <w:szCs w:val="24"/>
        </w:rPr>
      </w:pPr>
      <w:r>
        <w:rPr>
          <w:szCs w:val="24"/>
        </w:rPr>
        <w:t>П</w:t>
      </w:r>
      <w:r w:rsidRPr="00573BE0">
        <w:rPr>
          <w:szCs w:val="24"/>
        </w:rPr>
        <w:t xml:space="preserve">ОЛОЖЕНИЕ </w:t>
      </w:r>
    </w:p>
    <w:p w:rsidR="007E6D1D" w:rsidRPr="00573BE0" w:rsidRDefault="007E6D1D" w:rsidP="007E6D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</w:rPr>
        <w:t>«Умей сказать, НЕТ!»</w:t>
      </w:r>
    </w:p>
    <w:p w:rsidR="007E6D1D" w:rsidRPr="00573BE0" w:rsidRDefault="007E6D1D" w:rsidP="007E6D1D">
      <w:pPr>
        <w:pStyle w:val="2"/>
        <w:spacing w:line="240" w:lineRule="auto"/>
        <w:jc w:val="center"/>
        <w:rPr>
          <w:b/>
        </w:rPr>
      </w:pPr>
      <w:r w:rsidRPr="00573BE0">
        <w:rPr>
          <w:b/>
        </w:rPr>
        <w:t xml:space="preserve">о проведении акции, направленной на профилактику наркотизации подростков, приуроченной к Всемирному дню борьбы со </w:t>
      </w:r>
      <w:proofErr w:type="spellStart"/>
      <w:r w:rsidRPr="00573BE0">
        <w:rPr>
          <w:b/>
        </w:rPr>
        <w:t>СПИДом</w:t>
      </w:r>
      <w:proofErr w:type="spellEnd"/>
      <w:r w:rsidRPr="00573BE0">
        <w:rPr>
          <w:b/>
        </w:rPr>
        <w:t xml:space="preserve"> «Количество свечек зависит от тебя»</w:t>
      </w:r>
    </w:p>
    <w:p w:rsidR="007E6D1D" w:rsidRPr="00573BE0" w:rsidRDefault="007E6D1D" w:rsidP="007E6D1D">
      <w:pPr>
        <w:pStyle w:val="a3"/>
      </w:pPr>
      <w:r w:rsidRPr="00573BE0">
        <w:t>Учредители и организаторы: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  <w:t xml:space="preserve">Управление образования </w:t>
      </w:r>
      <w:proofErr w:type="gramStart"/>
      <w:r w:rsidRPr="00573BE0">
        <w:rPr>
          <w:rFonts w:ascii="Times New Roman" w:hAnsi="Times New Roman"/>
          <w:sz w:val="24"/>
          <w:szCs w:val="24"/>
        </w:rPr>
        <w:t>г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. Казани и городской Дворец детского творчества им. А. </w:t>
      </w:r>
      <w:proofErr w:type="spellStart"/>
      <w:r w:rsidRPr="00573BE0">
        <w:rPr>
          <w:rFonts w:ascii="Times New Roman" w:hAnsi="Times New Roman"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Цель акции:</w:t>
      </w:r>
    </w:p>
    <w:p w:rsidR="007E6D1D" w:rsidRPr="00573BE0" w:rsidRDefault="007E6D1D" w:rsidP="007E6D1D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</w:t>
      </w:r>
      <w:r>
        <w:rPr>
          <w:rFonts w:ascii="Times New Roman" w:hAnsi="Times New Roman"/>
          <w:sz w:val="24"/>
          <w:szCs w:val="24"/>
        </w:rPr>
        <w:t>,</w:t>
      </w:r>
      <w:r w:rsidRPr="00573BE0">
        <w:rPr>
          <w:rFonts w:ascii="Times New Roman" w:hAnsi="Times New Roman"/>
          <w:sz w:val="24"/>
          <w:szCs w:val="24"/>
        </w:rPr>
        <w:t xml:space="preserve"> развития воспитания детей и учащихся, молодежи в системе образования РТ через систему деятельности УДО.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Задачи акции:</w:t>
      </w:r>
    </w:p>
    <w:p w:rsidR="007E6D1D" w:rsidRPr="00573BE0" w:rsidRDefault="007E6D1D" w:rsidP="007E6D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формирование и накопление у старшеклассников коллективного опыта, направленного на определение позитивных жизненных приоритетов;</w:t>
      </w:r>
    </w:p>
    <w:p w:rsidR="007E6D1D" w:rsidRPr="00573BE0" w:rsidRDefault="007E6D1D" w:rsidP="007E6D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использование актуальных и перспективных методик в практике работы УДО по данному направлению.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Участники акции: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</w:r>
      <w:proofErr w:type="gramStart"/>
      <w:r w:rsidRPr="00573BE0">
        <w:rPr>
          <w:rFonts w:ascii="Times New Roman" w:hAnsi="Times New Roman"/>
          <w:sz w:val="24"/>
          <w:szCs w:val="24"/>
        </w:rPr>
        <w:t xml:space="preserve">Команды, состоящие из детей старшего школьного возраста (14-16 лет), </w:t>
      </w:r>
      <w:r w:rsidRPr="00573BE0">
        <w:rPr>
          <w:rFonts w:ascii="Times New Roman" w:hAnsi="Times New Roman"/>
          <w:b/>
          <w:sz w:val="24"/>
          <w:szCs w:val="24"/>
        </w:rPr>
        <w:t xml:space="preserve">обучающиеся в разных кружках учреждениях дополнительного образования,  и формируется на базе центра внешкольной работы или центра детского творчества района, города, участники </w:t>
      </w:r>
      <w:proofErr w:type="spellStart"/>
      <w:r w:rsidRPr="00573BE0">
        <w:rPr>
          <w:rFonts w:ascii="Times New Roman" w:hAnsi="Times New Roman"/>
          <w:b/>
          <w:sz w:val="24"/>
          <w:szCs w:val="24"/>
        </w:rPr>
        <w:t>антинаркотического</w:t>
      </w:r>
      <w:proofErr w:type="spellEnd"/>
      <w:r w:rsidRPr="00573BE0">
        <w:rPr>
          <w:rFonts w:ascii="Times New Roman" w:hAnsi="Times New Roman"/>
          <w:b/>
          <w:sz w:val="24"/>
          <w:szCs w:val="24"/>
        </w:rPr>
        <w:t xml:space="preserve"> проекта «</w:t>
      </w:r>
      <w:r w:rsidRPr="00573BE0">
        <w:rPr>
          <w:rFonts w:ascii="Times New Roman" w:hAnsi="Times New Roman"/>
          <w:b/>
          <w:sz w:val="24"/>
          <w:szCs w:val="24"/>
          <w:lang w:val="en-US"/>
        </w:rPr>
        <w:t>S</w:t>
      </w:r>
      <w:proofErr w:type="spellStart"/>
      <w:r w:rsidRPr="00573BE0">
        <w:rPr>
          <w:rFonts w:ascii="Times New Roman" w:hAnsi="Times New Roman"/>
          <w:b/>
          <w:sz w:val="24"/>
          <w:szCs w:val="24"/>
        </w:rPr>
        <w:t>амо</w:t>
      </w:r>
      <w:proofErr w:type="spellEnd"/>
      <w:r w:rsidRPr="00573BE0">
        <w:rPr>
          <w:rFonts w:ascii="Times New Roman" w:hAnsi="Times New Roman"/>
          <w:b/>
          <w:sz w:val="24"/>
          <w:szCs w:val="24"/>
          <w:lang w:val="en-US"/>
        </w:rPr>
        <w:t>S</w:t>
      </w:r>
      <w:proofErr w:type="spellStart"/>
      <w:r w:rsidRPr="00573BE0">
        <w:rPr>
          <w:rFonts w:ascii="Times New Roman" w:hAnsi="Times New Roman"/>
          <w:b/>
          <w:sz w:val="24"/>
          <w:szCs w:val="24"/>
        </w:rPr>
        <w:t>тоятельные</w:t>
      </w:r>
      <w:proofErr w:type="spellEnd"/>
      <w:r w:rsidRPr="00573BE0">
        <w:rPr>
          <w:rFonts w:ascii="Times New Roman" w:hAnsi="Times New Roman"/>
          <w:b/>
          <w:sz w:val="24"/>
          <w:szCs w:val="24"/>
        </w:rPr>
        <w:t xml:space="preserve"> дети»</w:t>
      </w:r>
      <w:proofErr w:type="gramEnd"/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Порядок и условия проведения акции: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  <w:t>Акция проводится в 1 этап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декабря – 18 декабря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4"/>
            <w:szCs w:val="24"/>
          </w:rPr>
          <w:t>2015</w:t>
        </w:r>
        <w:r w:rsidRPr="00573BE0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573BE0">
        <w:rPr>
          <w:rFonts w:ascii="Times New Roman" w:hAnsi="Times New Roman"/>
          <w:sz w:val="24"/>
          <w:szCs w:val="24"/>
        </w:rPr>
        <w:t xml:space="preserve">. 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 программу акции входят: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 xml:space="preserve"> - представление команд</w:t>
      </w:r>
      <w:r w:rsidRPr="00573BE0">
        <w:rPr>
          <w:rFonts w:ascii="Times New Roman" w:hAnsi="Times New Roman"/>
          <w:sz w:val="24"/>
          <w:szCs w:val="24"/>
        </w:rPr>
        <w:t xml:space="preserve">  – из зала (название, </w:t>
      </w:r>
      <w:proofErr w:type="spellStart"/>
      <w:r w:rsidRPr="00573BE0">
        <w:rPr>
          <w:rFonts w:ascii="Times New Roman" w:hAnsi="Times New Roman"/>
          <w:sz w:val="24"/>
          <w:szCs w:val="24"/>
        </w:rPr>
        <w:t>слоган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 дня) - 1мин.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 xml:space="preserve"> - танцевальный конкурс</w:t>
      </w:r>
      <w:r w:rsidRPr="00573BE0">
        <w:rPr>
          <w:rFonts w:ascii="Times New Roman" w:hAnsi="Times New Roman"/>
          <w:sz w:val="24"/>
          <w:szCs w:val="24"/>
        </w:rPr>
        <w:t xml:space="preserve"> - (спортивная зарядка, разминка с залом) -  3мин.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 xml:space="preserve"> - Домашнее задание - конкурс обращений к сверстнику «Умей сказать «нет!»</w:t>
      </w:r>
      <w:r w:rsidRPr="00573BE0">
        <w:rPr>
          <w:rFonts w:ascii="Times New Roman" w:hAnsi="Times New Roman"/>
          <w:sz w:val="24"/>
          <w:szCs w:val="24"/>
        </w:rPr>
        <w:t xml:space="preserve"> - (формат – А3, рамка: левы край – </w:t>
      </w:r>
      <w:smartTag w:uri="urn:schemas-microsoft-com:office:smarttags" w:element="metricconverter">
        <w:smartTagPr>
          <w:attr w:name="ProductID" w:val="5 см"/>
        </w:smartTagPr>
        <w:r w:rsidRPr="00573BE0">
          <w:rPr>
            <w:rFonts w:ascii="Times New Roman" w:hAnsi="Times New Roman"/>
            <w:sz w:val="24"/>
            <w:szCs w:val="24"/>
          </w:rPr>
          <w:t>5 см</w:t>
        </w:r>
      </w:smartTag>
      <w:r w:rsidRPr="00573BE0">
        <w:rPr>
          <w:rFonts w:ascii="Times New Roman" w:hAnsi="Times New Roman"/>
          <w:sz w:val="24"/>
          <w:szCs w:val="24"/>
        </w:rPr>
        <w:t xml:space="preserve">; правый, верх, низ – </w:t>
      </w:r>
      <w:smartTag w:uri="urn:schemas-microsoft-com:office:smarttags" w:element="metricconverter">
        <w:smartTagPr>
          <w:attr w:name="ProductID" w:val="1 см"/>
        </w:smartTagPr>
        <w:r w:rsidRPr="00573BE0">
          <w:rPr>
            <w:rFonts w:ascii="Times New Roman" w:hAnsi="Times New Roman"/>
            <w:sz w:val="24"/>
            <w:szCs w:val="24"/>
          </w:rPr>
          <w:t>1 см</w:t>
        </w:r>
      </w:smartTag>
      <w:r w:rsidRPr="00573BE0">
        <w:rPr>
          <w:rFonts w:ascii="Times New Roman" w:hAnsi="Times New Roman"/>
          <w:sz w:val="24"/>
          <w:szCs w:val="24"/>
        </w:rPr>
        <w:t>; правый нижний угол – подпись (название команды, центр доп</w:t>
      </w:r>
      <w:proofErr w:type="gramStart"/>
      <w:r w:rsidRPr="00573BE0">
        <w:rPr>
          <w:rFonts w:ascii="Times New Roman" w:hAnsi="Times New Roman"/>
          <w:sz w:val="24"/>
          <w:szCs w:val="24"/>
        </w:rPr>
        <w:t>.о</w:t>
      </w:r>
      <w:proofErr w:type="gramEnd"/>
      <w:r w:rsidRPr="00573BE0">
        <w:rPr>
          <w:rFonts w:ascii="Times New Roman" w:hAnsi="Times New Roman"/>
          <w:sz w:val="24"/>
          <w:szCs w:val="24"/>
        </w:rPr>
        <w:t>бразования какого района);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 xml:space="preserve"> - конкурс </w:t>
      </w:r>
      <w:proofErr w:type="spellStart"/>
      <w:r w:rsidRPr="00573BE0">
        <w:rPr>
          <w:rFonts w:ascii="Times New Roman" w:hAnsi="Times New Roman"/>
          <w:b/>
          <w:bCs/>
          <w:sz w:val="24"/>
          <w:szCs w:val="24"/>
        </w:rPr>
        <w:t>слоганов</w:t>
      </w:r>
      <w:proofErr w:type="spellEnd"/>
      <w:r w:rsidRPr="00573BE0">
        <w:rPr>
          <w:rFonts w:ascii="Times New Roman" w:hAnsi="Times New Roman"/>
          <w:b/>
          <w:bCs/>
          <w:sz w:val="24"/>
          <w:szCs w:val="24"/>
        </w:rPr>
        <w:t xml:space="preserve">, посвященных ЗОЖ – </w:t>
      </w:r>
      <w:r w:rsidRPr="00573BE0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573BE0">
        <w:rPr>
          <w:rFonts w:ascii="Times New Roman" w:hAnsi="Times New Roman"/>
          <w:sz w:val="24"/>
          <w:szCs w:val="24"/>
        </w:rPr>
        <w:t>и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 всего мероприятия.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</w:r>
      <w:r w:rsidRPr="00573BE0">
        <w:rPr>
          <w:rFonts w:ascii="Times New Roman" w:hAnsi="Times New Roman"/>
          <w:b/>
          <w:bCs/>
          <w:sz w:val="24"/>
          <w:szCs w:val="24"/>
        </w:rPr>
        <w:t>Критерии оценки конкурсов: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-Соответствие возрасту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-Соответствие тематике акции, позитив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-Массовость исполнения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-Экипировка</w:t>
      </w:r>
    </w:p>
    <w:p w:rsidR="007E6D1D" w:rsidRPr="00573BE0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lastRenderedPageBreak/>
        <w:tab/>
        <w:t xml:space="preserve">Организаторы акции оставляют за собой право подбора членов жюри. Решения жюри не </w:t>
      </w:r>
      <w:proofErr w:type="spellStart"/>
      <w:r w:rsidRPr="00573BE0">
        <w:rPr>
          <w:rFonts w:ascii="Times New Roman" w:hAnsi="Times New Roman"/>
          <w:sz w:val="24"/>
          <w:szCs w:val="24"/>
        </w:rPr>
        <w:t>апеллируются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54517A" w:rsidRPr="007E6D1D" w:rsidRDefault="007E6D1D" w:rsidP="007E6D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  <w:t xml:space="preserve">По вопросам организации и проведения обращаться в методический отдел ГДДТ им. А. </w:t>
      </w:r>
      <w:proofErr w:type="spellStart"/>
      <w:r w:rsidRPr="00573BE0">
        <w:rPr>
          <w:rFonts w:ascii="Times New Roman" w:hAnsi="Times New Roman"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>, телефон 238-49-79 (</w:t>
      </w:r>
      <w:proofErr w:type="gramStart"/>
      <w:r w:rsidRPr="00573BE0">
        <w:rPr>
          <w:rFonts w:ascii="Times New Roman" w:hAnsi="Times New Roman"/>
          <w:sz w:val="24"/>
          <w:szCs w:val="24"/>
        </w:rPr>
        <w:t>Софьина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 Н. А.).</w:t>
      </w:r>
    </w:p>
    <w:sectPr w:rsidR="0054517A" w:rsidRPr="007E6D1D" w:rsidSect="005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6D1D"/>
    <w:rsid w:val="00000520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6D1D"/>
    <w:rsid w:val="007E72AF"/>
    <w:rsid w:val="007E7736"/>
    <w:rsid w:val="007F0EE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1D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7E6D1D"/>
    <w:pPr>
      <w:keepNext/>
      <w:widowControl w:val="0"/>
      <w:spacing w:after="0" w:line="240" w:lineRule="auto"/>
      <w:ind w:firstLine="454"/>
      <w:jc w:val="center"/>
      <w:outlineLvl w:val="3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E6D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7E6D1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E6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E6D1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E6D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2015-07-31T08:57:00Z</dcterms:created>
  <dcterms:modified xsi:type="dcterms:W3CDTF">2015-07-31T08:58:00Z</dcterms:modified>
</cp:coreProperties>
</file>